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1EF" w:rsidRPr="00111BF7" w:rsidRDefault="004501EF" w:rsidP="004501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>СВОДКА</w:t>
      </w:r>
    </w:p>
    <w:p w:rsidR="004501EF" w:rsidRPr="00111BF7" w:rsidRDefault="004501EF" w:rsidP="004501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>ПРЕДЛОЖЕНИЙ, ПОСТУПИВШИХ В РАМКАХ ПУБЛИЧНЫХ КОНСУЛЬТАЦИЙ</w:t>
      </w:r>
    </w:p>
    <w:p w:rsidR="004501EF" w:rsidRPr="00ED7D1D" w:rsidRDefault="004501EF" w:rsidP="00D01D0E">
      <w:pPr>
        <w:pStyle w:val="Style6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D01D0E">
        <w:rPr>
          <w:sz w:val="28"/>
          <w:szCs w:val="28"/>
        </w:rPr>
        <w:t xml:space="preserve">постановления администрации </w:t>
      </w:r>
      <w:r w:rsidRPr="004501EF">
        <w:rPr>
          <w:sz w:val="28"/>
          <w:szCs w:val="28"/>
        </w:rPr>
        <w:t xml:space="preserve">Кировградского городского округа </w:t>
      </w:r>
      <w:r w:rsidRPr="004501EF">
        <w:rPr>
          <w:rFonts w:ascii="Calibri" w:hAnsi="Calibri"/>
          <w:sz w:val="22"/>
          <w:szCs w:val="22"/>
        </w:rPr>
        <w:t xml:space="preserve"> </w:t>
      </w:r>
      <w:r w:rsidRPr="004501EF">
        <w:rPr>
          <w:sz w:val="28"/>
          <w:szCs w:val="28"/>
        </w:rPr>
        <w:t>«</w:t>
      </w:r>
      <w:r w:rsidR="00D01D0E" w:rsidRPr="00D01D0E">
        <w:rPr>
          <w:sz w:val="28"/>
          <w:szCs w:val="28"/>
        </w:rPr>
        <w:t>Об утверждении порядка предоставления в 2019 году субсидии из бюджета Кировградского городского округа юридическим лицам на подготовку коммунальных сетей к отопительному сезону 2019-2020 годов</w:t>
      </w:r>
      <w:r w:rsidRPr="00ED7D1D">
        <w:rPr>
          <w:sz w:val="28"/>
          <w:szCs w:val="28"/>
        </w:rPr>
        <w:t>»</w:t>
      </w:r>
    </w:p>
    <w:p w:rsidR="004501EF" w:rsidRPr="00111BF7" w:rsidRDefault="004501EF" w:rsidP="004501E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01EF" w:rsidRPr="00111BF7" w:rsidRDefault="004501EF" w:rsidP="004501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>Даты проведения публичных консультаций: с</w:t>
      </w:r>
      <w:r w:rsidR="0063142B">
        <w:rPr>
          <w:rFonts w:ascii="Times New Roman" w:hAnsi="Times New Roman" w:cs="Times New Roman"/>
          <w:sz w:val="28"/>
          <w:szCs w:val="28"/>
        </w:rPr>
        <w:t>18</w:t>
      </w:r>
      <w:r w:rsidR="00FF590F">
        <w:rPr>
          <w:rFonts w:ascii="Times New Roman" w:hAnsi="Times New Roman" w:cs="Times New Roman"/>
          <w:sz w:val="28"/>
          <w:szCs w:val="28"/>
        </w:rPr>
        <w:t>.</w:t>
      </w:r>
      <w:r w:rsidR="0063142B">
        <w:rPr>
          <w:rFonts w:ascii="Times New Roman" w:hAnsi="Times New Roman" w:cs="Times New Roman"/>
          <w:sz w:val="28"/>
          <w:szCs w:val="28"/>
        </w:rPr>
        <w:t>03</w:t>
      </w:r>
      <w:r w:rsidR="00FF59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2019г.</w:t>
      </w:r>
      <w:r w:rsidRPr="00111BF7">
        <w:rPr>
          <w:rFonts w:ascii="Times New Roman" w:hAnsi="Times New Roman" w:cs="Times New Roman"/>
          <w:sz w:val="28"/>
          <w:szCs w:val="28"/>
        </w:rPr>
        <w:t xml:space="preserve"> по </w:t>
      </w:r>
      <w:r w:rsidR="0063142B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 w:rsidR="0063142B">
        <w:rPr>
          <w:rFonts w:ascii="Times New Roman" w:hAnsi="Times New Roman" w:cs="Times New Roman"/>
          <w:sz w:val="28"/>
          <w:szCs w:val="28"/>
        </w:rPr>
        <w:t>03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.2019г.</w:t>
      </w:r>
    </w:p>
    <w:p w:rsidR="004501EF" w:rsidRPr="00111BF7" w:rsidRDefault="004501EF" w:rsidP="004501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BF7">
        <w:rPr>
          <w:rFonts w:ascii="Times New Roman" w:hAnsi="Times New Roman" w:cs="Times New Roman"/>
          <w:sz w:val="28"/>
          <w:szCs w:val="28"/>
        </w:rPr>
        <w:t xml:space="preserve">Число экспертов, принявших участие в обсуждении: </w:t>
      </w:r>
      <w:r>
        <w:rPr>
          <w:rFonts w:ascii="Times New Roman" w:hAnsi="Times New Roman" w:cs="Times New Roman"/>
          <w:sz w:val="28"/>
          <w:szCs w:val="28"/>
        </w:rPr>
        <w:t>в установленные сроки предложения не поступили.</w:t>
      </w:r>
    </w:p>
    <w:p w:rsidR="004501EF" w:rsidRPr="00111BF7" w:rsidRDefault="004501EF" w:rsidP="004501E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339"/>
        <w:gridCol w:w="1339"/>
        <w:gridCol w:w="1757"/>
        <w:gridCol w:w="2551"/>
        <w:gridCol w:w="1922"/>
      </w:tblGrid>
      <w:tr w:rsidR="004501EF" w:rsidRPr="00111BF7" w:rsidTr="00DF1B9F">
        <w:tc>
          <w:tcPr>
            <w:tcW w:w="510" w:type="dxa"/>
          </w:tcPr>
          <w:p w:rsidR="004501EF" w:rsidRPr="00111BF7" w:rsidRDefault="004501EF" w:rsidP="00DF1B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339" w:type="dxa"/>
          </w:tcPr>
          <w:p w:rsidR="004501EF" w:rsidRPr="00111BF7" w:rsidRDefault="004501EF" w:rsidP="00DF1B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1339" w:type="dxa"/>
          </w:tcPr>
          <w:p w:rsidR="004501EF" w:rsidRPr="00111BF7" w:rsidRDefault="004501EF" w:rsidP="00DF1B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Вопрос для обсуждения</w:t>
            </w:r>
          </w:p>
        </w:tc>
        <w:tc>
          <w:tcPr>
            <w:tcW w:w="1757" w:type="dxa"/>
          </w:tcPr>
          <w:p w:rsidR="004501EF" w:rsidRPr="00111BF7" w:rsidRDefault="004501EF" w:rsidP="00DF1B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551" w:type="dxa"/>
          </w:tcPr>
          <w:p w:rsidR="004501EF" w:rsidRPr="00111BF7" w:rsidRDefault="004501EF" w:rsidP="00DF1B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позиции разработчиком позиций участников обсуждения</w:t>
            </w:r>
          </w:p>
        </w:tc>
        <w:tc>
          <w:tcPr>
            <w:tcW w:w="1922" w:type="dxa"/>
          </w:tcPr>
          <w:p w:rsidR="004501EF" w:rsidRPr="00111BF7" w:rsidRDefault="004501EF" w:rsidP="00DF1B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F7">
              <w:rPr>
                <w:rFonts w:ascii="Times New Roman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4501EF" w:rsidRPr="00111BF7" w:rsidTr="00DF1B9F">
        <w:tc>
          <w:tcPr>
            <w:tcW w:w="510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57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2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501EF" w:rsidRPr="00111BF7" w:rsidTr="00DF1B9F">
        <w:tc>
          <w:tcPr>
            <w:tcW w:w="510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</w:tcPr>
          <w:p w:rsidR="004501EF" w:rsidRPr="00111BF7" w:rsidRDefault="004501EF" w:rsidP="00DF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1EF" w:rsidRPr="00111BF7" w:rsidRDefault="004501EF" w:rsidP="004501E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01EF" w:rsidRPr="00ED7D1D" w:rsidRDefault="004501EF" w:rsidP="00D01D0E">
      <w:pPr>
        <w:pStyle w:val="Style6"/>
        <w:widowControl/>
        <w:spacing w:line="240" w:lineRule="auto"/>
        <w:ind w:firstLine="567"/>
        <w:jc w:val="both"/>
        <w:rPr>
          <w:i/>
          <w:iCs/>
          <w:sz w:val="28"/>
          <w:szCs w:val="28"/>
        </w:rPr>
      </w:pPr>
      <w:r w:rsidRPr="00111BF7">
        <w:rPr>
          <w:sz w:val="28"/>
          <w:szCs w:val="28"/>
        </w:rPr>
        <w:t xml:space="preserve">По результатам проведенных публичных консультаций </w:t>
      </w:r>
      <w:r>
        <w:rPr>
          <w:sz w:val="28"/>
          <w:szCs w:val="28"/>
        </w:rPr>
        <w:t>принято решение о необходимости,</w:t>
      </w:r>
      <w:r w:rsidRPr="00111BF7">
        <w:rPr>
          <w:sz w:val="28"/>
          <w:szCs w:val="28"/>
        </w:rPr>
        <w:t xml:space="preserve"> разработки и согласования проекта</w:t>
      </w:r>
      <w:r w:rsidRPr="004501EF">
        <w:rPr>
          <w:sz w:val="28"/>
          <w:szCs w:val="28"/>
        </w:rPr>
        <w:t xml:space="preserve"> </w:t>
      </w:r>
      <w:r w:rsidR="00D01D0E">
        <w:rPr>
          <w:sz w:val="28"/>
          <w:szCs w:val="28"/>
        </w:rPr>
        <w:t>постановления администрации</w:t>
      </w:r>
      <w:r w:rsidR="00ED7D1D">
        <w:rPr>
          <w:sz w:val="28"/>
          <w:szCs w:val="28"/>
        </w:rPr>
        <w:t xml:space="preserve"> </w:t>
      </w:r>
      <w:r w:rsidRPr="004501EF">
        <w:rPr>
          <w:sz w:val="28"/>
          <w:szCs w:val="28"/>
        </w:rPr>
        <w:t xml:space="preserve">Кировградского городского округа </w:t>
      </w:r>
      <w:r w:rsidRPr="004501EF">
        <w:rPr>
          <w:sz w:val="22"/>
          <w:szCs w:val="22"/>
        </w:rPr>
        <w:t xml:space="preserve"> </w:t>
      </w:r>
      <w:r w:rsidRPr="004501EF">
        <w:rPr>
          <w:sz w:val="28"/>
          <w:szCs w:val="28"/>
        </w:rPr>
        <w:t>«</w:t>
      </w:r>
      <w:r w:rsidR="00D01D0E" w:rsidRPr="00D01D0E">
        <w:rPr>
          <w:sz w:val="28"/>
          <w:szCs w:val="28"/>
        </w:rPr>
        <w:t>Об утверждении порядка предоставления в 2019 году субсидии из бюджета Кировградского городского округа юридическим лицам на подготовку коммунальных сетей к отопительному сезону 2019-2020 годов</w:t>
      </w:r>
      <w:r w:rsidRPr="00ED7D1D">
        <w:rPr>
          <w:sz w:val="28"/>
          <w:szCs w:val="28"/>
        </w:rPr>
        <w:t>»</w:t>
      </w:r>
      <w:proofErr w:type="gramStart"/>
      <w:r w:rsidRPr="00ED7D1D">
        <w:rPr>
          <w:sz w:val="28"/>
          <w:szCs w:val="28"/>
        </w:rPr>
        <w:t xml:space="preserve"> .</w:t>
      </w:r>
      <w:proofErr w:type="gramEnd"/>
    </w:p>
    <w:p w:rsidR="00204274" w:rsidRDefault="00204274"/>
    <w:sectPr w:rsidR="00204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274"/>
    <w:rsid w:val="00204274"/>
    <w:rsid w:val="004501EF"/>
    <w:rsid w:val="0063142B"/>
    <w:rsid w:val="00D01D0E"/>
    <w:rsid w:val="00ED7D1D"/>
    <w:rsid w:val="00FF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1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Style6">
    <w:name w:val="Style6"/>
    <w:basedOn w:val="a"/>
    <w:uiPriority w:val="99"/>
    <w:rsid w:val="00ED7D1D"/>
    <w:pPr>
      <w:widowControl w:val="0"/>
      <w:autoSpaceDE w:val="0"/>
      <w:autoSpaceDN w:val="0"/>
      <w:adjustRightInd w:val="0"/>
      <w:spacing w:line="314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1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Style6">
    <w:name w:val="Style6"/>
    <w:basedOn w:val="a"/>
    <w:uiPriority w:val="99"/>
    <w:rsid w:val="00ED7D1D"/>
    <w:pPr>
      <w:widowControl w:val="0"/>
      <w:autoSpaceDE w:val="0"/>
      <w:autoSpaceDN w:val="0"/>
      <w:adjustRightInd w:val="0"/>
      <w:spacing w:line="314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Экономика_1</dc:creator>
  <cp:keywords/>
  <dc:description/>
  <cp:lastModifiedBy>Экономика_1</cp:lastModifiedBy>
  <cp:revision>6</cp:revision>
  <dcterms:created xsi:type="dcterms:W3CDTF">2019-02-08T06:38:00Z</dcterms:created>
  <dcterms:modified xsi:type="dcterms:W3CDTF">2019-05-16T04:34:00Z</dcterms:modified>
</cp:coreProperties>
</file>